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224" w:rsidRPr="006854E1" w:rsidRDefault="000E6C74" w:rsidP="006854E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6854E1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-316230</wp:posOffset>
                </wp:positionV>
                <wp:extent cx="2374900" cy="345440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8B" w:rsidRPr="00AB0224" w:rsidRDefault="0067698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05pt;margin-top:-24.9pt;width:187pt;height:27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b5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" stroked="f">
                <v:textbox style="mso-fit-shape-to-text:t">
                  <w:txbxContent>
                    <w:p w:rsidR="0067698B" w:rsidRPr="00AB0224" w:rsidRDefault="0067698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4E1" w:rsidRPr="006854E1">
        <w:rPr>
          <w:rFonts w:ascii="Verdana" w:hAnsi="Verdana"/>
          <w:b/>
          <w:sz w:val="24"/>
          <w:szCs w:val="24"/>
        </w:rPr>
        <w:t>Sct. Georgs Fonden</w:t>
      </w:r>
    </w:p>
    <w:p w:rsidR="006854E1" w:rsidRPr="006854E1" w:rsidRDefault="006854E1" w:rsidP="006854E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6854E1">
        <w:rPr>
          <w:rFonts w:ascii="Verdana" w:hAnsi="Verdana"/>
          <w:b/>
          <w:sz w:val="24"/>
          <w:szCs w:val="24"/>
        </w:rPr>
        <w:t>Årsmøde 24. april 2019</w:t>
      </w:r>
    </w:p>
    <w:p w:rsidR="006854E1" w:rsidRDefault="006854E1" w:rsidP="006854E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6854E1">
        <w:rPr>
          <w:rFonts w:ascii="Verdana" w:hAnsi="Verdana"/>
          <w:b/>
          <w:sz w:val="24"/>
          <w:szCs w:val="24"/>
        </w:rPr>
        <w:t>Referat</w:t>
      </w:r>
    </w:p>
    <w:p w:rsidR="006854E1" w:rsidRPr="006854E1" w:rsidRDefault="006854E1" w:rsidP="006854E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0173" w:rsidRDefault="006854E1" w:rsidP="006854E1">
      <w:pPr>
        <w:spacing w:line="240" w:lineRule="auto"/>
        <w:rPr>
          <w:rFonts w:ascii="Verdana" w:hAnsi="Verdana"/>
          <w:bCs/>
          <w:sz w:val="24"/>
          <w:szCs w:val="24"/>
        </w:rPr>
      </w:pPr>
      <w:r w:rsidRPr="006854E1">
        <w:rPr>
          <w:rFonts w:ascii="Verdana" w:hAnsi="Verdana"/>
          <w:b/>
          <w:sz w:val="24"/>
          <w:szCs w:val="24"/>
        </w:rPr>
        <w:t xml:space="preserve">Deltagere: </w:t>
      </w:r>
      <w:r w:rsidRPr="006854E1">
        <w:rPr>
          <w:rFonts w:ascii="Verdana" w:hAnsi="Verdana"/>
          <w:bCs/>
          <w:sz w:val="24"/>
          <w:szCs w:val="24"/>
        </w:rPr>
        <w:t>Bestyrelsen ved (fm) John Evensen, Peer Szôcs, John Kjeldgaard</w:t>
      </w:r>
      <w:r>
        <w:rPr>
          <w:rFonts w:ascii="Verdana" w:hAnsi="Verdana"/>
          <w:bCs/>
          <w:sz w:val="24"/>
          <w:szCs w:val="24"/>
        </w:rPr>
        <w:t>, Mogens Tangaa-Andersen (ref)</w:t>
      </w:r>
      <w:r w:rsidR="00B80173">
        <w:rPr>
          <w:rFonts w:ascii="Verdana" w:hAnsi="Verdana"/>
          <w:bCs/>
          <w:sz w:val="24"/>
          <w:szCs w:val="24"/>
        </w:rPr>
        <w:t>, Lone Erkmann (suppleant)</w:t>
      </w:r>
    </w:p>
    <w:p w:rsidR="00B80173" w:rsidRDefault="00B80173" w:rsidP="006854E1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Afbud: </w:t>
      </w:r>
      <w:r>
        <w:rPr>
          <w:rFonts w:ascii="Verdana" w:hAnsi="Verdana"/>
          <w:bCs/>
          <w:sz w:val="24"/>
          <w:szCs w:val="24"/>
        </w:rPr>
        <w:t>Torben Lindholm</w:t>
      </w:r>
    </w:p>
    <w:p w:rsidR="00B80173" w:rsidRDefault="00B80173" w:rsidP="006854E1">
      <w:pPr>
        <w:pBdr>
          <w:bottom w:val="single" w:sz="6" w:space="1" w:color="auto"/>
        </w:pBd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Sted: </w:t>
      </w:r>
      <w:r>
        <w:rPr>
          <w:rFonts w:ascii="Verdana" w:hAnsi="Verdana"/>
          <w:bCs/>
          <w:sz w:val="24"/>
          <w:szCs w:val="24"/>
        </w:rPr>
        <w:t>Restaurant Strejf; Helsingør</w:t>
      </w:r>
    </w:p>
    <w:p w:rsidR="00B80173" w:rsidRDefault="00B80173" w:rsidP="006854E1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Formanden bød velkommen og blev valgt som ordstyrer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Bestyrelsen blev genvalgt og består af: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Johan Evensen, formand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Peer Scôcs, næstformand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Mogens Tangaa-Andersen, sekretær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John Kjeldgaard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Torben Lindholm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Lone Erkmann, suppleant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Formandens beretning blev oplæst og godkendt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Ved efterfølgende frokost deltog revisor Søren Applerod og direktør Kasper Wittrup fra Drachmann Advokater.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Her blev årsregnskabet gennemgået og underskrevet.</w:t>
      </w:r>
    </w:p>
    <w:p w:rsid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Regnskabet er lydefrit</w:t>
      </w:r>
      <w:r w:rsidR="000E6C74">
        <w:rPr>
          <w:rFonts w:ascii="Verdana" w:hAnsi="Verdana"/>
          <w:bCs/>
          <w:sz w:val="24"/>
          <w:szCs w:val="24"/>
        </w:rPr>
        <w:t xml:space="preserve"> med resultat kr. -204.326, aktiver kr. 20.883.907 (heri incl. værdig af bygning) og egenkapital kr. 16.791.737</w:t>
      </w: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Formanden takkede for god ro og orden, mødet afsluttede o. kl. 13</w:t>
      </w: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0E6C74" w:rsidRDefault="000E6C74" w:rsidP="00B80173">
      <w:pPr>
        <w:spacing w:line="240" w:lineRule="exac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Ref, sendt pr. mail til mødets deltagere</w:t>
      </w:r>
    </w:p>
    <w:p w:rsidR="00B80173" w:rsidRPr="00B80173" w:rsidRDefault="00B80173" w:rsidP="00B80173">
      <w:pPr>
        <w:spacing w:line="240" w:lineRule="exact"/>
        <w:rPr>
          <w:rFonts w:ascii="Verdana" w:hAnsi="Verdana"/>
          <w:bCs/>
          <w:sz w:val="24"/>
          <w:szCs w:val="24"/>
        </w:rPr>
      </w:pPr>
    </w:p>
    <w:p w:rsidR="00B80173" w:rsidRDefault="00B80173" w:rsidP="00B80173">
      <w:pPr>
        <w:spacing w:line="240" w:lineRule="auto"/>
        <w:ind w:firstLine="1304"/>
        <w:rPr>
          <w:rFonts w:ascii="Verdana" w:hAnsi="Verdana"/>
          <w:bCs/>
          <w:sz w:val="24"/>
          <w:szCs w:val="24"/>
        </w:rPr>
      </w:pPr>
    </w:p>
    <w:p w:rsidR="000E6C74" w:rsidRPr="000E6C74" w:rsidRDefault="00B80173" w:rsidP="000E6C74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</w:p>
    <w:sectPr w:rsidR="000E6C74" w:rsidRPr="000E6C74" w:rsidSect="006854E1">
      <w:headerReference w:type="default" r:id="rId7"/>
      <w:pgSz w:w="11906" w:h="16838"/>
      <w:pgMar w:top="2268" w:right="1134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30" w:rsidRDefault="007F2030" w:rsidP="00226B5E">
      <w:pPr>
        <w:spacing w:after="0" w:line="240" w:lineRule="auto"/>
      </w:pPr>
      <w:r>
        <w:separator/>
      </w:r>
    </w:p>
  </w:endnote>
  <w:endnote w:type="continuationSeparator" w:id="0">
    <w:p w:rsidR="007F2030" w:rsidRDefault="007F2030" w:rsidP="0022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30" w:rsidRDefault="007F2030" w:rsidP="00226B5E">
      <w:pPr>
        <w:spacing w:after="0" w:line="240" w:lineRule="auto"/>
      </w:pPr>
      <w:r>
        <w:separator/>
      </w:r>
    </w:p>
  </w:footnote>
  <w:footnote w:type="continuationSeparator" w:id="0">
    <w:p w:rsidR="007F2030" w:rsidRDefault="007F2030" w:rsidP="0022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98B" w:rsidRDefault="00226B5E" w:rsidP="0067698B">
    <w:pPr>
      <w:pStyle w:val="Sidehoved"/>
    </w:pPr>
    <w:r>
      <w:rPr>
        <w:noProof/>
        <w:lang w:eastAsia="da-DK"/>
      </w:rPr>
      <w:drawing>
        <wp:inline distT="0" distB="0" distL="0" distR="0">
          <wp:extent cx="5803404" cy="643129"/>
          <wp:effectExtent l="19050" t="0" r="6846" b="0"/>
          <wp:docPr id="4" name="Billede 3" descr="sgf 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f brevpap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404" cy="64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698B">
      <w:tab/>
    </w:r>
  </w:p>
  <w:p w:rsidR="0067698B" w:rsidRDefault="000E6C74" w:rsidP="0067698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2701925</wp:posOffset>
              </wp:positionV>
              <wp:extent cx="161925" cy="9525"/>
              <wp:effectExtent l="8890" t="8890" r="1016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CB5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2pt;margin-top:212.75pt;width:1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E1"/>
    <w:rsid w:val="000E6C74"/>
    <w:rsid w:val="00226B5E"/>
    <w:rsid w:val="00402A58"/>
    <w:rsid w:val="0067698B"/>
    <w:rsid w:val="006854E1"/>
    <w:rsid w:val="007F2030"/>
    <w:rsid w:val="00AB0224"/>
    <w:rsid w:val="00B80173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9F396"/>
  <w15:docId w15:val="{BDF51190-B4F1-4ECB-8795-52F578F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6B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226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26B5E"/>
  </w:style>
  <w:style w:type="paragraph" w:styleId="Sidefod">
    <w:name w:val="footer"/>
    <w:basedOn w:val="Normal"/>
    <w:link w:val="SidefodTegn"/>
    <w:uiPriority w:val="99"/>
    <w:semiHidden/>
    <w:unhideWhenUsed/>
    <w:rsid w:val="00226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2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ens\Documents\Sct.%20Georg\Fonden\Ref%20af%20&#229;rsm&#248;de%20201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5BCE7-6979-42C2-9553-6972105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 af årsmøde 2019</Template>
  <TotalTime>28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</dc:creator>
  <cp:lastModifiedBy>Mogens</cp:lastModifiedBy>
  <cp:revision>1</cp:revision>
  <cp:lastPrinted>2016-02-01T19:23:00Z</cp:lastPrinted>
  <dcterms:created xsi:type="dcterms:W3CDTF">2019-08-12T19:15:00Z</dcterms:created>
  <dcterms:modified xsi:type="dcterms:W3CDTF">2019-08-12T19:43:00Z</dcterms:modified>
</cp:coreProperties>
</file>